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pgSz w:h="15840" w:w="12240" w:orient="portrait"/>
          <w:pgMar w:bottom="3636.400146484375" w:top="1440" w:left="1436.947021484375" w:right="1496.6845703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501900" cy="10217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021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79.715576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Rechazo de Cobertura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480224609375" w:line="281.40984535217285" w:lineRule="auto"/>
        <w:ind w:left="0" w:right="228.61572265625" w:firstLine="13.248138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Complete el formulario a continuación si usted, su cónyuge o cualquier dependiente rechaza  / cancela la cobertura de la póliza. Se conservará una copia y la cobertura se considerará  inválida, el cliente estará desde este momento sin cobertura. Rechazo de la cobertura para: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29638671875" w:line="240" w:lineRule="auto"/>
        <w:ind w:left="3.5328674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 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______ Cónyuge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126708984375" w:line="240" w:lineRule="auto"/>
        <w:ind w:left="22.96325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Razón de la denegación: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3.5328674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 Precio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62.9380512237549" w:lineRule="auto"/>
        <w:ind w:left="3.532867431640625" w:right="1008.387451171875" w:firstLine="11.7024230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Certifico que me dieron múltiples opciones de precio en el punto de venta (iniciales) 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29248046875" w:line="240" w:lineRule="auto"/>
        <w:ind w:left="3.5328674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 Encontré una oferta mejor: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62.93785095214844" w:lineRule="auto"/>
        <w:ind w:left="11.260833740234375" w:right="1194.9322509765625" w:firstLine="3.97445678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Certifico que le permití al agente ofrecer la misma / mejor oferta que la propuesta  del competidor (iniciales) 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53515625" w:line="240" w:lineRule="auto"/>
        <w:ind w:left="3.5328674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____La cobertura no se explicó claramente en el punto de venta.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3.5328674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 Otro (explique)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2.9384231567383" w:lineRule="auto"/>
        <w:ind w:left="3.5328674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 ____________________________________________________________________________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23095703125" w:line="240" w:lineRule="auto"/>
        <w:ind w:left="20.3137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Las siguientes declaraciones deben leerse en voz alta al cliente: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5.11082649230957" w:lineRule="auto"/>
        <w:ind w:left="11.48162841796875" w:right="45.1171875" w:firstLine="14.3521118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Usted reconoce que se le ha explicado completamente la cobertura disponible con respecto  al precio, beneficio por fallecimiento y cualquier otra característica.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246337890625" w:line="262.93785095214844" w:lineRule="auto"/>
        <w:ind w:left="11.48162841796875" w:right="93.333740234375" w:hanging="2.2079467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Usted rechaza toda la cobertura que se le ofrece en este momento a usted, a su cónyuge y  a cualquier otra persona. miembros de la familia dependientes.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29248046875" w:line="263.48170280456543" w:lineRule="auto"/>
        <w:ind w:left="6.623992919921875" w:right="59.70703125" w:firstLine="4.41604614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No se otorgará ningún beneficio en efectivo por fallecimiento debido a la negativa del  cliente. No se pueden hacer reclamaciones por el cliente y / o la familia inmediata del cliente o  parientes más cercanos que reclaman los ingresos del beneficio por fallecimiento. Al firmar a continuación, acepta los términos anteriores y rechaza la cobertura que se le  presenta: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230224609375" w:line="262.9383659362793" w:lineRule="auto"/>
        <w:ind w:left="22.52166748046875" w:right="308.32885742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Firma del cliente ______________________________________ Fecha: _______________ Firma del cónyuge ____________________________________ Fecha: _______________ Firma del agente _____________________________________ Fecha: _______________</w:t>
      </w:r>
    </w:p>
    <w:sectPr>
      <w:type w:val="continuous"/>
      <w:pgSz w:h="15840" w:w="12240" w:orient="portrait"/>
      <w:pgMar w:bottom="3636.400146484375" w:top="1440" w:left="1436.947021484375" w:right="1496.6845703125" w:header="0" w:footer="720"/>
      <w:cols w:equalWidth="0" w:num="1">
        <w:col w:space="0" w:w="9306.3684082031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